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643" w:rsidRDefault="00723DEB" w:rsidP="00C15CD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5FA6746" wp14:editId="725899F4">
            <wp:simplePos x="0" y="0"/>
            <wp:positionH relativeFrom="margin">
              <wp:posOffset>-946785</wp:posOffset>
            </wp:positionH>
            <wp:positionV relativeFrom="margin">
              <wp:posOffset>-510540</wp:posOffset>
            </wp:positionV>
            <wp:extent cx="7260590" cy="9963150"/>
            <wp:effectExtent l="0" t="0" r="0" b="0"/>
            <wp:wrapSquare wrapText="bothSides"/>
            <wp:docPr id="1" name="Рисунок 1" descr="C:\Users\Ирина Викторовна\Desktop\спор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кторовна\Desktop\споры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643" w:rsidRDefault="00434643" w:rsidP="00C15CD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643" w:rsidRDefault="00434643" w:rsidP="00C15CD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643" w:rsidRDefault="00434643" w:rsidP="00C15CD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643" w:rsidRDefault="00434643" w:rsidP="00C15CD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6" w:rsidRPr="00C42E36" w:rsidRDefault="00A32502" w:rsidP="00C15CD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397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приглашению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согласованию в состав Комиссии могут входить: представитель комиссии по делам несовершеннолетни</w:t>
      </w:r>
      <w:r w:rsidR="003973BD">
        <w:rPr>
          <w:rFonts w:ascii="Times New Roman" w:eastAsia="Times New Roman" w:hAnsi="Times New Roman" w:cs="Times New Roman"/>
          <w:sz w:val="24"/>
          <w:szCs w:val="24"/>
          <w:lang w:eastAsia="ru-RU"/>
        </w:rPr>
        <w:t>х, представитель органов опеки и попечительства</w:t>
      </w:r>
      <w:r w:rsidR="005727F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представитель подразделения по делам несовершеннолетних</w:t>
      </w:r>
      <w:r w:rsidR="00397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42E36" w:rsidRPr="00C42E36" w:rsidRDefault="00C42E36" w:rsidP="005612F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Делегирование представителей участников образовательн</w:t>
      </w:r>
      <w:r w:rsidR="0057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процесса 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Комиссии </w:t>
      </w:r>
      <w:r w:rsidR="0054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родителей (законных представителей) несовершеннолетних 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</w:t>
      </w:r>
      <w:r w:rsidR="0054400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Управляющим советом,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работников - </w:t>
      </w:r>
      <w:r w:rsidR="0054400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4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едагогическим </w:t>
      </w:r>
      <w:r w:rsidR="0054400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54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оветом, </w:t>
      </w:r>
      <w:r w:rsidR="0057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совершеннолетних обучающихся </w:t>
      </w:r>
      <w:r w:rsidR="0054400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7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40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старшеклассников</w:t>
      </w:r>
      <w:r w:rsidR="005464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E36" w:rsidRPr="00C42E36" w:rsidRDefault="00C42E36" w:rsidP="005612F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Состав Комиссии утверждается приказом директора. Срок полномочий Комиссии – два года</w:t>
      </w:r>
      <w:r w:rsidR="005464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E36" w:rsidRPr="00C42E36" w:rsidRDefault="00C42E36" w:rsidP="005612F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Члены Комиссии осуществляют свою деятельность на безвозмездной основе.</w:t>
      </w:r>
    </w:p>
    <w:p w:rsidR="00C42E36" w:rsidRPr="00C42E36" w:rsidRDefault="00C42E36" w:rsidP="005612F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В состав Комиссии входят председатель Комиссии, заместитель председателя Комиссии, ответственный секретарь и члены Комиссии.</w:t>
      </w:r>
    </w:p>
    <w:p w:rsidR="0054649A" w:rsidRDefault="00C42E36" w:rsidP="005612F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Руководство Комиссией осуществляет председатель, избираемый простым большинством голосов членов комиссии из числа лиц, входящих в ее состав.</w:t>
      </w:r>
    </w:p>
    <w:p w:rsidR="00C42E36" w:rsidRPr="005612F8" w:rsidRDefault="0054649A" w:rsidP="005612F8">
      <w:pPr>
        <w:rPr>
          <w:rFonts w:ascii="Times New Roman" w:hAnsi="Times New Roman" w:cs="Times New Roman"/>
          <w:sz w:val="24"/>
          <w:szCs w:val="24"/>
        </w:rPr>
      </w:pPr>
      <w:r w:rsidRPr="005612F8">
        <w:rPr>
          <w:rFonts w:ascii="Times New Roman" w:hAnsi="Times New Roman" w:cs="Times New Roman"/>
          <w:sz w:val="24"/>
          <w:szCs w:val="24"/>
        </w:rPr>
        <w:t>Председатель</w:t>
      </w:r>
      <w:r w:rsidR="005612F8" w:rsidRPr="005612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612F8" w:rsidRPr="005612F8">
        <w:rPr>
          <w:rFonts w:ascii="Times New Roman" w:hAnsi="Times New Roman" w:cs="Times New Roman"/>
          <w:sz w:val="24"/>
          <w:szCs w:val="24"/>
        </w:rPr>
        <w:t>К</w:t>
      </w:r>
      <w:r w:rsidR="00C42E36" w:rsidRPr="005612F8">
        <w:rPr>
          <w:rFonts w:ascii="Times New Roman" w:hAnsi="Times New Roman" w:cs="Times New Roman"/>
          <w:sz w:val="24"/>
          <w:szCs w:val="24"/>
        </w:rPr>
        <w:t>омиссии:</w:t>
      </w:r>
      <w:r w:rsidR="00C42E36" w:rsidRPr="005612F8">
        <w:rPr>
          <w:rFonts w:ascii="Times New Roman" w:hAnsi="Times New Roman" w:cs="Times New Roman"/>
          <w:sz w:val="24"/>
          <w:szCs w:val="24"/>
        </w:rPr>
        <w:br/>
        <w:t>–</w:t>
      </w:r>
      <w:proofErr w:type="gramEnd"/>
      <w:r w:rsidR="00C42E36" w:rsidRPr="005612F8">
        <w:rPr>
          <w:rFonts w:ascii="Times New Roman" w:hAnsi="Times New Roman" w:cs="Times New Roman"/>
          <w:sz w:val="24"/>
          <w:szCs w:val="24"/>
        </w:rPr>
        <w:t xml:space="preserve"> осуществляет общее руководство деятельностью Комиссии;</w:t>
      </w:r>
      <w:r w:rsidR="00C42E36" w:rsidRPr="005612F8">
        <w:rPr>
          <w:rFonts w:ascii="Times New Roman" w:hAnsi="Times New Roman" w:cs="Times New Roman"/>
          <w:sz w:val="24"/>
          <w:szCs w:val="24"/>
        </w:rPr>
        <w:br/>
        <w:t>– председательствует на заседаниях Комиссии;</w:t>
      </w:r>
      <w:r w:rsidR="00C42E36" w:rsidRPr="005612F8">
        <w:rPr>
          <w:rFonts w:ascii="Times New Roman" w:hAnsi="Times New Roman" w:cs="Times New Roman"/>
          <w:sz w:val="24"/>
          <w:szCs w:val="24"/>
        </w:rPr>
        <w:br/>
        <w:t>– организует работу Комиссии;</w:t>
      </w:r>
      <w:r w:rsidR="00C42E36" w:rsidRPr="005612F8">
        <w:rPr>
          <w:rFonts w:ascii="Times New Roman" w:hAnsi="Times New Roman" w:cs="Times New Roman"/>
          <w:sz w:val="24"/>
          <w:szCs w:val="24"/>
        </w:rPr>
        <w:br/>
        <w:t>– определяет план работы Комиссии;</w:t>
      </w:r>
      <w:r w:rsidR="00C42E36" w:rsidRPr="005612F8">
        <w:rPr>
          <w:rFonts w:ascii="Times New Roman" w:hAnsi="Times New Roman" w:cs="Times New Roman"/>
          <w:sz w:val="24"/>
          <w:szCs w:val="24"/>
        </w:rPr>
        <w:br/>
        <w:t>– осуществляет общий контроль за реализацией принятых Комиссией решений;</w:t>
      </w:r>
      <w:r w:rsidR="00C42E36" w:rsidRPr="005612F8">
        <w:rPr>
          <w:rFonts w:ascii="Times New Roman" w:hAnsi="Times New Roman" w:cs="Times New Roman"/>
          <w:sz w:val="24"/>
          <w:szCs w:val="24"/>
        </w:rPr>
        <w:br/>
        <w:t>– распределяет обязанности между членами Комиссии.</w:t>
      </w:r>
    </w:p>
    <w:p w:rsidR="0054649A" w:rsidRPr="005612F8" w:rsidRDefault="0054649A" w:rsidP="005612F8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C42E36" w:rsidRDefault="00C42E36" w:rsidP="005612F8">
      <w:pPr>
        <w:pStyle w:val="aa"/>
        <w:rPr>
          <w:rFonts w:ascii="Times New Roman" w:hAnsi="Times New Roman" w:cs="Times New Roman"/>
          <w:sz w:val="24"/>
          <w:szCs w:val="24"/>
        </w:rPr>
      </w:pPr>
      <w:r w:rsidRPr="00C42E36">
        <w:rPr>
          <w:lang w:eastAsia="ru-RU"/>
        </w:rPr>
        <w:t> </w:t>
      </w:r>
      <w:r w:rsidRPr="0054649A">
        <w:rPr>
          <w:rFonts w:ascii="Times New Roman" w:hAnsi="Times New Roman" w:cs="Times New Roman"/>
          <w:sz w:val="24"/>
          <w:szCs w:val="24"/>
          <w:lang w:eastAsia="ru-RU"/>
        </w:rPr>
        <w:t>2.7. Заместитель председателя Комиссии назначается решением председателя Комиссии.</w:t>
      </w:r>
      <w:r w:rsidRPr="0054649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612F8">
        <w:rPr>
          <w:rFonts w:ascii="Times New Roman" w:hAnsi="Times New Roman" w:cs="Times New Roman"/>
          <w:sz w:val="24"/>
          <w:szCs w:val="24"/>
        </w:rPr>
        <w:t xml:space="preserve">Заместитель председателя </w:t>
      </w:r>
      <w:proofErr w:type="gramStart"/>
      <w:r w:rsidRPr="005612F8">
        <w:rPr>
          <w:rFonts w:ascii="Times New Roman" w:hAnsi="Times New Roman" w:cs="Times New Roman"/>
          <w:sz w:val="24"/>
          <w:szCs w:val="24"/>
        </w:rPr>
        <w:t>Комиссии:</w:t>
      </w:r>
      <w:r w:rsidRPr="005612F8">
        <w:rPr>
          <w:rFonts w:ascii="Times New Roman" w:hAnsi="Times New Roman" w:cs="Times New Roman"/>
          <w:sz w:val="24"/>
          <w:szCs w:val="24"/>
        </w:rPr>
        <w:br/>
        <w:t>–</w:t>
      </w:r>
      <w:proofErr w:type="gramEnd"/>
      <w:r w:rsidRPr="005612F8">
        <w:rPr>
          <w:rFonts w:ascii="Times New Roman" w:hAnsi="Times New Roman" w:cs="Times New Roman"/>
          <w:sz w:val="24"/>
          <w:szCs w:val="24"/>
        </w:rPr>
        <w:t xml:space="preserve"> координирует работу членов Комиссии;</w:t>
      </w:r>
      <w:r w:rsidRPr="005612F8">
        <w:rPr>
          <w:rFonts w:ascii="Times New Roman" w:hAnsi="Times New Roman" w:cs="Times New Roman"/>
          <w:sz w:val="24"/>
          <w:szCs w:val="24"/>
        </w:rPr>
        <w:br/>
        <w:t>– готовит документы, выносимые на рассмотрение Комиссии;</w:t>
      </w:r>
      <w:r w:rsidRPr="005612F8">
        <w:rPr>
          <w:rFonts w:ascii="Times New Roman" w:hAnsi="Times New Roman" w:cs="Times New Roman"/>
          <w:sz w:val="24"/>
          <w:szCs w:val="24"/>
        </w:rPr>
        <w:br/>
        <w:t>– осуществляет контроль за выполнением плана работы Комиссии;</w:t>
      </w:r>
      <w:r w:rsidRPr="005612F8">
        <w:rPr>
          <w:rFonts w:ascii="Times New Roman" w:hAnsi="Times New Roman" w:cs="Times New Roman"/>
          <w:sz w:val="24"/>
          <w:szCs w:val="24"/>
        </w:rPr>
        <w:br/>
        <w:t>– в случае отсутствия председателя Комиссии выполняет его обязанности.</w:t>
      </w:r>
    </w:p>
    <w:p w:rsidR="005612F8" w:rsidRDefault="005612F8" w:rsidP="005612F8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49A" w:rsidRPr="005612F8" w:rsidRDefault="00C42E36" w:rsidP="004376F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12F8">
        <w:rPr>
          <w:rFonts w:ascii="Times New Roman" w:hAnsi="Times New Roman" w:cs="Times New Roman"/>
          <w:sz w:val="24"/>
          <w:szCs w:val="24"/>
          <w:lang w:eastAsia="ru-RU"/>
        </w:rPr>
        <w:t>2.8. Ответственным секретарем Комиссии является представитель работников</w:t>
      </w:r>
      <w:r w:rsidR="0054649A" w:rsidRPr="005612F8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образовательного учреждения.</w:t>
      </w:r>
    </w:p>
    <w:p w:rsidR="00C42E36" w:rsidRDefault="00C42E36" w:rsidP="004376FB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12F8">
        <w:rPr>
          <w:rFonts w:ascii="Times New Roman" w:hAnsi="Times New Roman" w:cs="Times New Roman"/>
          <w:sz w:val="24"/>
          <w:szCs w:val="24"/>
          <w:lang w:eastAsia="ru-RU"/>
        </w:rPr>
        <w:t>Ответственный секретарь Комиссии: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 организует делопроизводство Комиссии;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 ведет протоколы заседаний Комиссии;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 информирует членов Комиссии о дате, месте и времени проведения заседаний Комиссии и о вопросах, включенных в повестку дня заседания Комиссии, в срок не позднее пяти календарных дней до дня проведения заседания Комиссии;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– информирует о решениях Комиссии администрацию </w:t>
      </w:r>
      <w:r w:rsidR="0054649A" w:rsidRPr="005612F8">
        <w:rPr>
          <w:rFonts w:ascii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544001">
        <w:rPr>
          <w:rFonts w:ascii="Times New Roman" w:hAnsi="Times New Roman" w:cs="Times New Roman"/>
          <w:sz w:val="24"/>
          <w:szCs w:val="24"/>
          <w:lang w:eastAsia="ru-RU"/>
        </w:rPr>
        <w:t>совет старшеклассников, Управляющий совет, педагогический совет</w:t>
      </w:r>
      <w:r w:rsidR="005612F8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– доводит решения Комиссии до сведения участника образовательн</w:t>
      </w:r>
      <w:r w:rsidR="005612F8">
        <w:rPr>
          <w:rFonts w:ascii="Times New Roman" w:hAnsi="Times New Roman" w:cs="Times New Roman"/>
          <w:sz w:val="24"/>
          <w:szCs w:val="24"/>
          <w:lang w:eastAsia="ru-RU"/>
        </w:rPr>
        <w:t>ого процесса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5612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t>обратившегося в Комиссию с целью урегулирования конфликта;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 обеспечивает контроль выполнения решений Комиссии;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 несет ответственность за сохранность документов и иных материалов, рассматриваемых на заседаниях Комиссии.</w:t>
      </w:r>
    </w:p>
    <w:p w:rsidR="005612F8" w:rsidRPr="005612F8" w:rsidRDefault="005612F8" w:rsidP="004376FB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2E36" w:rsidRDefault="00C42E36" w:rsidP="004376FB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12F8">
        <w:rPr>
          <w:rFonts w:ascii="Times New Roman" w:hAnsi="Times New Roman" w:cs="Times New Roman"/>
          <w:sz w:val="24"/>
          <w:szCs w:val="24"/>
          <w:lang w:eastAsia="ru-RU"/>
        </w:rPr>
        <w:t>2.9.</w:t>
      </w:r>
      <w:r w:rsidR="004376FB">
        <w:rPr>
          <w:rFonts w:ascii="Times New Roman" w:hAnsi="Times New Roman" w:cs="Times New Roman"/>
          <w:sz w:val="24"/>
          <w:szCs w:val="24"/>
          <w:lang w:eastAsia="ru-RU"/>
        </w:rPr>
        <w:t>Член Комиссии имеет право:</w:t>
      </w:r>
      <w:r w:rsidR="004376FB" w:rsidRPr="005612F8">
        <w:rPr>
          <w:lang w:eastAsia="ru-RU"/>
        </w:rPr>
        <w:t xml:space="preserve"> </w:t>
      </w:r>
      <w:r w:rsidRPr="005612F8">
        <w:rPr>
          <w:lang w:eastAsia="ru-RU"/>
        </w:rPr>
        <w:br/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t>– в случае отсутствия на заседании изложить свое мнение по рассматриваемым вопросам в письменной форме, которое оглашается на заседании и приобщается к протоколу;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 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 принимать участие в подготовке заседаний Комиссии;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 обращаться к председателю Комиссии по вопросам, входящим в компетенцию Комиссии;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</w:t>
      </w:r>
      <w:r w:rsidR="005612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t>обращаться по вопросам, входящим в компетенцию Комиссии, за необходимой информацией к лицам, органам и организациям;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 вносить предложения руководству Комиссии о совершенствовании организации работы Комиссии.</w:t>
      </w:r>
    </w:p>
    <w:p w:rsidR="005727F3" w:rsidRPr="005612F8" w:rsidRDefault="005727F3" w:rsidP="004376FB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9A5" w:rsidRDefault="00C42E36" w:rsidP="004376FB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12F8">
        <w:rPr>
          <w:rFonts w:ascii="Times New Roman" w:hAnsi="Times New Roman" w:cs="Times New Roman"/>
          <w:sz w:val="24"/>
          <w:szCs w:val="24"/>
          <w:lang w:eastAsia="ru-RU"/>
        </w:rPr>
        <w:t>2.10.</w:t>
      </w:r>
      <w:r w:rsidR="003C69A5">
        <w:rPr>
          <w:rFonts w:ascii="Times New Roman" w:hAnsi="Times New Roman" w:cs="Times New Roman"/>
          <w:sz w:val="24"/>
          <w:szCs w:val="24"/>
          <w:lang w:eastAsia="ru-RU"/>
        </w:rPr>
        <w:t>Член Комиссии обязан:</w:t>
      </w:r>
    </w:p>
    <w:p w:rsidR="00C42E36" w:rsidRPr="005612F8" w:rsidRDefault="00C42E36" w:rsidP="004376FB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12F8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3C69A5">
        <w:rPr>
          <w:rFonts w:ascii="Times New Roman" w:hAnsi="Times New Roman" w:cs="Times New Roman"/>
          <w:sz w:val="24"/>
          <w:szCs w:val="24"/>
          <w:lang w:eastAsia="ru-RU"/>
        </w:rPr>
        <w:t xml:space="preserve"> участвовать в заседаниях </w:t>
      </w:r>
      <w:proofErr w:type="gramStart"/>
      <w:r w:rsidR="003C69A5">
        <w:rPr>
          <w:rFonts w:ascii="Times New Roman" w:hAnsi="Times New Roman" w:cs="Times New Roman"/>
          <w:sz w:val="24"/>
          <w:szCs w:val="24"/>
          <w:lang w:eastAsia="ru-RU"/>
        </w:rPr>
        <w:t>Комиссии;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</w:t>
      </w:r>
      <w:proofErr w:type="gramEnd"/>
      <w:r w:rsidRPr="005612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7881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t>выполнять возложенные на него функции в соответствии с Положением и решениями Комиссии;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 соблюдать требования законодательных и иных нормативных правовых актов при реализации своих функций;</w:t>
      </w:r>
      <w:r w:rsidRPr="005612F8">
        <w:rPr>
          <w:rFonts w:ascii="Times New Roman" w:hAnsi="Times New Roman" w:cs="Times New Roman"/>
          <w:sz w:val="24"/>
          <w:szCs w:val="24"/>
          <w:lang w:eastAsia="ru-RU"/>
        </w:rPr>
        <w:br/>
        <w:t>– в случае возникновения личной заинтересованности, способной повлиять на объективность решения, сообщить об этом Комиссии и отказаться в письменной форме от участия в ее работе.</w:t>
      </w:r>
    </w:p>
    <w:p w:rsidR="00C42E36" w:rsidRPr="00C42E36" w:rsidRDefault="00C42E36" w:rsidP="005727F3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 2.11. Досрочное прекращение полномочий члена Комиссии осуществляется: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 основании личного заявления члена Комиссии об исключении из его состава;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 требованию не менее 2/3 членов Комиссии, выраженному в письменной форме;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 случае отчисления из </w:t>
      </w:r>
      <w:r w:rsidR="00561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обучающегося, родителем (законным представителем) которого является член Комиссии, или увольнения работника</w:t>
      </w:r>
      <w:r w:rsidR="003C6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C6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</w:t>
      </w:r>
      <w:r w:rsidR="003C6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процесса. </w:t>
      </w:r>
    </w:p>
    <w:p w:rsidR="00C42E36" w:rsidRPr="00C42E36" w:rsidRDefault="00C42E36" w:rsidP="005612F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При наличии в составе Комиссии члена, имеющего личную заинтересованность, способную повлиять на объективность решения, он подлежит замене на другого представителя, путем внесения изменения в приказ о составе Комиссии.</w:t>
      </w:r>
    </w:p>
    <w:p w:rsidR="00C42E36" w:rsidRPr="00C42E36" w:rsidRDefault="00C42E36" w:rsidP="004376FB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a3"/>
      <w:bookmarkEnd w:id="0"/>
      <w:r w:rsidRPr="00C15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Функции и полномочия Комиссии</w:t>
      </w:r>
    </w:p>
    <w:p w:rsidR="00C42E36" w:rsidRPr="00C42E36" w:rsidRDefault="00C42E36" w:rsidP="005612F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3.1.Комиссия осуществляет следующие функции: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прием и рассмотрение обращений участников образовательн</w:t>
      </w:r>
      <w:r w:rsidR="00561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реализации права на образование;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осуществление анализа представленных участниками образовательн</w:t>
      </w:r>
      <w:r w:rsidR="00561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материалов, в т. ч. по вопросу возникновения конфликта интересов педагогического работника, применения локальных нормативных актов, решений о применении к обучающимся дисциплинарного взыскания;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урегулирование разногласий между участниками образовательных отношений;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принятие решений по результатам рассмотрения обращений.</w:t>
      </w:r>
    </w:p>
    <w:p w:rsidR="00C42E36" w:rsidRPr="00C42E36" w:rsidRDefault="00C42E36" w:rsidP="005612F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3.2.Комиссия</w:t>
      </w:r>
      <w:r w:rsidR="003C6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право: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запрашивать у участников образовательн</w:t>
      </w:r>
      <w:r w:rsidR="003973B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необходимые для ее деятельности документы, материалы и информацию;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сроки представления запрашиваемых документов, материалов и информации;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проводить необходимые консультации по рассматриваемым спорам с участниками образовательн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приглашать участников образовательн</w:t>
      </w:r>
      <w:r w:rsidR="003973B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дачи разъяснений.</w:t>
      </w:r>
    </w:p>
    <w:p w:rsidR="00C42E36" w:rsidRPr="00C42E36" w:rsidRDefault="00C42E36" w:rsidP="005612F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3.3.Комиссияобязана: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объективно, полно и всесторонне рассматривать обращение участника образовательн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обеспечивать соблюдение прав и свобод участников образовательн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стремиться к урегулированию разногласий между участниками образовательн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в случае наличия уважительной причины пропуска заседания заявителем или тем лицом, действия которого обжалуются, по их просьбе переносить заседание на другой срок;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рассматривать обращение в течение десяти календарных дней с момента поступления обращения в письменной форме;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принимать решение в соответствии с законодательством об образовании, локальными нормативными актами 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E36" w:rsidRPr="00C42E36" w:rsidRDefault="00C42E36" w:rsidP="005727F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a4"/>
      <w:bookmarkEnd w:id="1"/>
      <w:r w:rsidRPr="00C15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работы Комиссии</w:t>
      </w:r>
    </w:p>
    <w:p w:rsidR="00C42E36" w:rsidRPr="00C42E36" w:rsidRDefault="00C42E36" w:rsidP="005727F3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 4.1. 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 Ход заседаний фиксируется в протоколе.</w:t>
      </w:r>
    </w:p>
    <w:p w:rsidR="00C42E36" w:rsidRPr="00C42E36" w:rsidRDefault="00C42E36" w:rsidP="005727F3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Решение о проведении заседания Комиссии принимается её председателем на основании обращения (жалобы, заявления, предложения) участника образовательн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позднее 5  учебных дней с момента поступления такого обращения.</w:t>
      </w:r>
    </w:p>
    <w:p w:rsidR="00C42E36" w:rsidRPr="00C42E36" w:rsidRDefault="00C42E36" w:rsidP="005727F3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Обращение подается в письменной форме. В жалобе указываются конкретные факты или признаки нарушений прав участников образовательн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процесса,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лица, допустившие нарушения, обстоятельства.</w:t>
      </w:r>
    </w:p>
    <w:p w:rsidR="00C42E36" w:rsidRPr="00C42E36" w:rsidRDefault="00C42E36" w:rsidP="005727F3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 4.4. Комиссия принимает решения не позднее 10 учебных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:rsidR="00C42E36" w:rsidRPr="00C42E36" w:rsidRDefault="00C42E36" w:rsidP="005727F3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 4.5.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C42E36" w:rsidRPr="00C42E36" w:rsidRDefault="00C42E36" w:rsidP="005727F3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Для объективного и всестороннего рассмотрения обращений Комиссия вправе приглашать на заседания и заслушивать иных участников образовательн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C42E36" w:rsidRPr="00C42E36" w:rsidRDefault="00C42E36" w:rsidP="005727F3">
      <w:pPr>
        <w:spacing w:before="150" w:after="150" w:line="240" w:lineRule="auto"/>
        <w:ind w:left="-142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Комиссия принимает решение простым большинством голосов членов, присутствующих на заседании Комиссии.</w:t>
      </w:r>
    </w:p>
    <w:p w:rsidR="00C42E36" w:rsidRPr="00C42E36" w:rsidRDefault="00C42E36" w:rsidP="005727F3">
      <w:pPr>
        <w:spacing w:before="150" w:after="150" w:line="240" w:lineRule="auto"/>
        <w:ind w:left="-142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4.8. В случае установления фактов нарушения прав участников образовательн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принимает решение, направленное на восстановление нарушенных прав. На лиц, допустивших нарушение прав 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несовершеннолетних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родителей (законных представителей) несовершеннолетних обучающихся, а также работников 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Комиссия возлагает обязанности по устранению выявленных нарушений и (или) недопущению нарушений в будущем.</w:t>
      </w:r>
    </w:p>
    <w:p w:rsidR="00C42E36" w:rsidRPr="00C42E36" w:rsidRDefault="00C42E36" w:rsidP="005727F3">
      <w:pPr>
        <w:spacing w:before="150" w:after="150" w:line="240" w:lineRule="auto"/>
        <w:ind w:left="-284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 4.9. Если нарушения прав участников образовательн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возникли вследствие принятия решения 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вследствие издания локального нормативного акта, Комиссия принимает решение об отмене данного решения </w:t>
      </w:r>
      <w:r w:rsidR="00A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(локального нормативного акта) и указывает срок исполнения решения.</w:t>
      </w:r>
    </w:p>
    <w:p w:rsidR="00C42E36" w:rsidRPr="00C42E36" w:rsidRDefault="00C42E36" w:rsidP="005727F3">
      <w:pPr>
        <w:spacing w:before="150" w:after="150" w:line="240" w:lineRule="auto"/>
        <w:ind w:left="-284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 4.10.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C42E36" w:rsidRPr="00C42E36" w:rsidRDefault="00C42E36" w:rsidP="005727F3">
      <w:pPr>
        <w:spacing w:before="150" w:after="150" w:line="240" w:lineRule="auto"/>
        <w:ind w:left="-284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C42E36" w:rsidRPr="00C42E36" w:rsidRDefault="00C42E36" w:rsidP="005727F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a5"/>
      <w:bookmarkEnd w:id="2"/>
      <w:r w:rsidRPr="00C15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принятия и оформления решений Комиссии</w:t>
      </w:r>
    </w:p>
    <w:p w:rsidR="00C42E36" w:rsidRDefault="00C42E36" w:rsidP="005727F3">
      <w:pPr>
        <w:spacing w:before="150" w:after="150" w:line="240" w:lineRule="auto"/>
        <w:ind w:left="-284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По результатам рассмотрения обращения участников образовательн</w:t>
      </w:r>
      <w:r w:rsidR="003973B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принимает решение в целях урегулирования разногласий между участниками образовательн</w:t>
      </w:r>
      <w:r w:rsidR="003973B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реализации права на образование.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5.2. В случае установления факта нарушения права на образование Комиссия принимает решение, направленное на его восстановление, в т. ч. с возложением обязанности по устранению выявленных нарушений на обучающихся, родителей (законных представителей) несовершеннолетних обучающихся, а также работников </w:t>
      </w:r>
      <w:r w:rsidR="003973B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5.3. В случае необоснованности обращения участника образовательн</w:t>
      </w:r>
      <w:r w:rsidR="003973B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отсутствии нарушения права на образование, Комиссия отказывает в удовлетворении просьбы обратившегося лица.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5.4. Решение Комиссии принимается открытым голосованием простым большинством голосов, присутствующих на заседании. В случае равенства голосов принятым считается решение, за которое проголосовал председательствовавший на заседании Комиссии.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5.5. Решения Комиссии оформляются протоколами, которые подписываются всеми присутствующими членами Комиссии.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5.6. Решения Комиссии в виде выписки из протокола в течение трех дней со дня заседания направляются заявителю, в администрацию</w:t>
      </w:r>
      <w:r w:rsidR="00397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учреждения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C69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старшеклассников, Управляющий совет, педагогический совет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исполнения.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5.7.Решение Комиссии может быть обжаловано в установленном законодательством РФ порядке.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5.8.Решение комиссии является обязательным для всех участников образовательн</w:t>
      </w:r>
      <w:r w:rsidR="0057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процесса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подлежит исполнению в сроки, предусмотренные указанным решением.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5.9. Срок хранения документов Комиссии в</w:t>
      </w:r>
      <w:r w:rsidR="0057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образовательном учреждении</w:t>
      </w:r>
      <w:r w:rsidRPr="00C4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три года.</w:t>
      </w:r>
    </w:p>
    <w:p w:rsidR="000630F9" w:rsidRDefault="000630F9" w:rsidP="005727F3">
      <w:pPr>
        <w:spacing w:before="150" w:after="150" w:line="240" w:lineRule="auto"/>
        <w:ind w:left="-284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0F9" w:rsidRDefault="000630F9" w:rsidP="005727F3">
      <w:pPr>
        <w:spacing w:before="150" w:after="150" w:line="240" w:lineRule="auto"/>
        <w:ind w:left="-284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0F9" w:rsidRDefault="000630F9" w:rsidP="005727F3">
      <w:pPr>
        <w:spacing w:before="150" w:after="150" w:line="240" w:lineRule="auto"/>
        <w:ind w:left="-284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0F9" w:rsidRDefault="000630F9" w:rsidP="005727F3">
      <w:pPr>
        <w:spacing w:before="150" w:after="150" w:line="240" w:lineRule="auto"/>
        <w:ind w:left="-284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643" w:rsidRDefault="00723DEB" w:rsidP="005727F3">
      <w:pPr>
        <w:spacing w:before="150" w:after="150" w:line="240" w:lineRule="auto"/>
        <w:ind w:left="-284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GoBack"/>
      <w:bookmarkEnd w:id="3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9.25pt;margin-top:-30pt;width:556.4pt;height:787.5pt;z-index:251660288;mso-position-horizontal-relative:margin;mso-position-vertical-relative:margin">
            <v:imagedata r:id="rId7" o:title="IMG_20171101_0002"/>
            <w10:wrap type="square" anchorx="margin" anchory="margin"/>
          </v:shape>
        </w:pict>
      </w:r>
    </w:p>
    <w:sectPr w:rsidR="00434643" w:rsidSect="005612F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B36EDF"/>
    <w:multiLevelType w:val="multilevel"/>
    <w:tmpl w:val="E376B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2E36"/>
    <w:rsid w:val="000216E7"/>
    <w:rsid w:val="000630F9"/>
    <w:rsid w:val="002D7224"/>
    <w:rsid w:val="003020EE"/>
    <w:rsid w:val="003973BD"/>
    <w:rsid w:val="003C69A5"/>
    <w:rsid w:val="00434643"/>
    <w:rsid w:val="004376FB"/>
    <w:rsid w:val="00544001"/>
    <w:rsid w:val="0054649A"/>
    <w:rsid w:val="005612F8"/>
    <w:rsid w:val="005727F3"/>
    <w:rsid w:val="005D75C7"/>
    <w:rsid w:val="00650FCA"/>
    <w:rsid w:val="00686694"/>
    <w:rsid w:val="00723DEB"/>
    <w:rsid w:val="00776466"/>
    <w:rsid w:val="007E5332"/>
    <w:rsid w:val="0099716B"/>
    <w:rsid w:val="009F206D"/>
    <w:rsid w:val="00A32502"/>
    <w:rsid w:val="00A47A9A"/>
    <w:rsid w:val="00B518D8"/>
    <w:rsid w:val="00BD7881"/>
    <w:rsid w:val="00BE5C7F"/>
    <w:rsid w:val="00C15CD9"/>
    <w:rsid w:val="00C42E36"/>
    <w:rsid w:val="00C74EEF"/>
    <w:rsid w:val="00CE0383"/>
    <w:rsid w:val="00F404A1"/>
    <w:rsid w:val="00FB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8CA6A85-22E3-471D-9B4E-3D809A7A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C7F"/>
  </w:style>
  <w:style w:type="paragraph" w:styleId="3">
    <w:name w:val="heading 3"/>
    <w:basedOn w:val="a"/>
    <w:link w:val="30"/>
    <w:uiPriority w:val="9"/>
    <w:qFormat/>
    <w:rsid w:val="00C42E36"/>
    <w:pPr>
      <w:spacing w:before="100" w:beforeAutospacing="1" w:after="100" w:afterAutospacing="1" w:line="240" w:lineRule="auto"/>
      <w:jc w:val="center"/>
      <w:outlineLvl w:val="2"/>
    </w:pPr>
    <w:rPr>
      <w:rFonts w:ascii="Arial" w:eastAsia="Times New Roman" w:hAnsi="Arial" w:cs="Arial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42E3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99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2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2E36"/>
    <w:rPr>
      <w:rFonts w:ascii="Arial" w:eastAsia="Times New Roman" w:hAnsi="Arial" w:cs="Arial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42E36"/>
    <w:rPr>
      <w:rFonts w:ascii="Times New Roman" w:eastAsia="Times New Roman" w:hAnsi="Times New Roman" w:cs="Times New Roman"/>
      <w:b/>
      <w:bCs/>
      <w:color w:val="990000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42E36"/>
    <w:rPr>
      <w:strike w:val="0"/>
      <w:dstrike w:val="0"/>
      <w:color w:val="005C96"/>
      <w:u w:val="none"/>
      <w:effect w:val="none"/>
    </w:rPr>
  </w:style>
  <w:style w:type="character" w:styleId="a5">
    <w:name w:val="Strong"/>
    <w:basedOn w:val="a0"/>
    <w:uiPriority w:val="22"/>
    <w:qFormat/>
    <w:rsid w:val="00C42E36"/>
    <w:rPr>
      <w:b/>
      <w:bCs/>
    </w:rPr>
  </w:style>
  <w:style w:type="character" w:styleId="a6">
    <w:name w:val="Emphasis"/>
    <w:basedOn w:val="a0"/>
    <w:uiPriority w:val="20"/>
    <w:qFormat/>
    <w:rsid w:val="00C42E3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42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2E3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02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3020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76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9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59862-2331-4870-9965-CBD1971FA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6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Татьяня Дмитриева</cp:lastModifiedBy>
  <cp:revision>12</cp:revision>
  <cp:lastPrinted>2016-04-05T16:14:00Z</cp:lastPrinted>
  <dcterms:created xsi:type="dcterms:W3CDTF">2015-05-22T06:46:00Z</dcterms:created>
  <dcterms:modified xsi:type="dcterms:W3CDTF">2017-11-07T10:58:00Z</dcterms:modified>
</cp:coreProperties>
</file>